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Override PartName="/word/media/rId2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69"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68"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End w:id="268"/>
    <w:bookmarkEnd w:id="269"/>
    <w:bookmarkStart w:id="284" w:name="running-a-gene-set-enrichment-analysis"/>
    <w:p>
      <w:pPr>
        <w:pStyle w:val="Heading2"/>
      </w:pPr>
      <w:r>
        <w:t xml:space="preserve">Running a gene set enrichment analysis</w:t>
      </w:r>
    </w:p>
    <w:p>
      <w:pPr>
        <w:pStyle w:val="FirstParagraph"/>
      </w:pPr>
      <w:r>
        <w:t xml:space="preserve">We can use a gene set enrichment analysis to explore biological processes might be affected by the genes that are differentially expressed in our comparison. We can also use this to figure out the types of processes genes on our gene list are involved in.</w:t>
      </w:r>
    </w:p>
    <w:p>
      <w:pPr>
        <w:pStyle w:val="BodyText"/>
      </w:pPr>
      <w:r>
        <w:t xml:space="preserve">If you are using the SciServer environment, you can skip the</w:t>
      </w:r>
      <w:r>
        <w:t xml:space="preserve"> </w:t>
      </w:r>
      <w:r>
        <w:rPr>
          <w:b/>
          <w:bCs/>
        </w:rPr>
        <w:t xml:space="preserve">Creating the analysis functions</w:t>
      </w:r>
      <w:r>
        <w:t xml:space="preserve"> </w:t>
      </w:r>
      <w:r>
        <w:t xml:space="preserve">section below and go straight to the</w:t>
      </w:r>
      <w:r>
        <w:t xml:space="preserve"> </w:t>
      </w:r>
      <w:r>
        <w:rPr>
          <w:b/>
          <w:bCs/>
        </w:rPr>
        <w:t xml:space="preserve">Loading the data</w:t>
      </w:r>
      <w:r>
        <w:t xml:space="preserve"> </w:t>
      </w:r>
      <w:r>
        <w:t xml:space="preserve">section. The functions you need have already been created and are saved for your use on SciServer.</w:t>
      </w:r>
    </w:p>
    <w:bookmarkStart w:id="270" w:name="creating-the-analysis-functions"/>
    <w:p>
      <w:pPr>
        <w:pStyle w:val="Heading3"/>
      </w:pPr>
      <w:r>
        <w:t xml:space="preserve">Creating the analysis functions</w:t>
      </w:r>
    </w:p>
    <w:p>
      <w:pPr>
        <w:pStyle w:val="FirstParagraph"/>
      </w:pPr>
      <w:r>
        <w:t xml:space="preserve">Before we get started with the actual analysis, we’ll need to run a couple of commands to create a special function to do the gene set analysis. This function will allow us to do a complex set of analysis steps in a single line of code.</w:t>
      </w:r>
    </w:p>
    <w:p>
      <w:pPr>
        <w:pStyle w:val="BodyText"/>
      </w:pPr>
      <w:r>
        <w:t xml:space="preserve">Before we can create our function, we need to install a couple of packages. Run the code below.</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w:t>
      </w:r>
      <w:r>
        <w:rPr>
          <w:rStyle w:val="StringTok"/>
        </w:rPr>
        <w:t xml:space="preserve">"BiocManager"</w:t>
      </w:r>
      <w:r>
        <w:rPr>
          <w:rStyle w:val="NormalTok"/>
        </w:rPr>
        <w:t xml:space="preserve">, </w:t>
      </w:r>
      <w:r>
        <w:rPr>
          <w:rStyle w:val="AttributeTok"/>
        </w:rPr>
        <w:t xml:space="preserve">quietly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install.packages</w:t>
      </w:r>
      <w:r>
        <w:rPr>
          <w:rStyle w:val="NormalTok"/>
        </w:rPr>
        <w:t xml:space="preserve">(</w:t>
      </w:r>
      <w:r>
        <w:rPr>
          <w:rStyle w:val="StringTok"/>
        </w:rPr>
        <w:t xml:space="preserve">"BiocManager"</w:t>
      </w:r>
      <w:r>
        <w:rPr>
          <w:rStyle w:val="NormalTok"/>
        </w:rPr>
        <w:t xml:space="preserve">)</w:t>
      </w:r>
    </w:p>
    <w:p>
      <w:pPr>
        <w:pStyle w:val="SourceCode"/>
      </w:pPr>
      <w:r>
        <w:rPr>
          <w:rStyle w:val="VerbatimChar"/>
        </w:rPr>
        <w:t xml:space="preserve">Bioconductor version '3.18' is out-of-date; the current release version '3.21'</w:t>
      </w:r>
      <w:r>
        <w:br/>
      </w:r>
      <w:r>
        <w:rPr>
          <w:rStyle w:val="VerbatimChar"/>
        </w:rPr>
        <w:t xml:space="preserve">  is available with R version '4.5'; see https://bioconductor.org/install</w:t>
      </w:r>
    </w:p>
    <w:p>
      <w:pPr>
        <w:pStyle w:val="SourceCode"/>
      </w:pPr>
      <w:r>
        <w:rPr>
          <w:rStyle w:val="NormalTok"/>
        </w:rPr>
        <w:t xml:space="preserve">BiocManager</w:t>
      </w:r>
      <w:r>
        <w:rPr>
          <w:rStyle w:val="SpecialCharTok"/>
        </w:rPr>
        <w:t xml:space="preserve">::</w:t>
      </w:r>
      <w:r>
        <w:rPr>
          <w:rStyle w:val="FunctionTok"/>
        </w:rPr>
        <w:t xml:space="preserve">install</w:t>
      </w:r>
      <w:r>
        <w:rPr>
          <w:rStyle w:val="NormalTok"/>
        </w:rPr>
        <w:t xml:space="preserve">(</w:t>
      </w:r>
      <w:r>
        <w:rPr>
          <w:rStyle w:val="StringTok"/>
        </w:rPr>
        <w:t xml:space="preserve">"clusterProfiler"</w:t>
      </w:r>
      <w:r>
        <w:rPr>
          <w:rStyle w:val="NormalTok"/>
        </w:rPr>
        <w:t xml:space="preserve">)</w:t>
      </w:r>
    </w:p>
    <w:p>
      <w:pPr>
        <w:pStyle w:val="SourceCode"/>
      </w:pPr>
      <w:r>
        <w:rPr>
          <w:rStyle w:val="VerbatimChar"/>
        </w:rPr>
        <w:t xml:space="preserve">'getOption("repos")' replaces Bioconductor standard repositories, see</w:t>
      </w:r>
      <w:r>
        <w:br/>
      </w:r>
      <w:r>
        <w:rPr>
          <w:rStyle w:val="VerbatimChar"/>
        </w:rPr>
        <w:t xml:space="preserve">'help("repositories", package = "BiocManager")' for details.</w:t>
      </w:r>
      <w:r>
        <w:br/>
      </w:r>
      <w:r>
        <w:rPr>
          <w:rStyle w:val="VerbatimChar"/>
        </w:rPr>
        <w:t xml:space="preserve">Replacement repositories:</w:t>
      </w:r>
      <w:r>
        <w:br/>
      </w:r>
      <w:r>
        <w:rPr>
          <w:rStyle w:val="VerbatimChar"/>
        </w:rPr>
        <w:t xml:space="preserve">    CRAN: https://p3m.dev/cran/__linux__/jammy/2024-02-28</w:t>
      </w:r>
    </w:p>
    <w:p>
      <w:pPr>
        <w:pStyle w:val="SourceCode"/>
      </w:pPr>
      <w:r>
        <w:rPr>
          <w:rStyle w:val="VerbatimChar"/>
        </w:rPr>
        <w:t xml:space="preserve">Bioconductor version 3.18 (BiocManager 1.30.22), R 4.3.2 (2023-10-31)</w:t>
      </w:r>
    </w:p>
    <w:p>
      <w:pPr>
        <w:pStyle w:val="SourceCode"/>
      </w:pPr>
      <w:r>
        <w:rPr>
          <w:rStyle w:val="VerbatimChar"/>
        </w:rPr>
        <w:t xml:space="preserve">Warning: package(s) not installed when version(s) same as or greater than current; use</w:t>
      </w:r>
      <w:r>
        <w:br/>
      </w:r>
      <w:r>
        <w:rPr>
          <w:rStyle w:val="VerbatimChar"/>
        </w:rPr>
        <w:t xml:space="preserve">  `force = TRUE` to re-install: 'clusterProfiler'</w:t>
      </w:r>
    </w:p>
    <w:p>
      <w:pPr>
        <w:pStyle w:val="SourceCode"/>
      </w:pPr>
      <w:r>
        <w:rPr>
          <w:rStyle w:val="VerbatimChar"/>
        </w:rPr>
        <w:t xml:space="preserve">Old packages: 'boot', 'cluster', 'foreign', 'lattice', 'MASS', 'Matrix',</w:t>
      </w:r>
      <w:r>
        <w:br/>
      </w:r>
      <w:r>
        <w:rPr>
          <w:rStyle w:val="VerbatimChar"/>
        </w:rPr>
        <w:t xml:space="preserve">  'mgcv', 'nlme', 'rpart', 'survival'</w:t>
      </w:r>
    </w:p>
    <w:p>
      <w:pPr>
        <w:pStyle w:val="SourceCode"/>
      </w:pPr>
      <w:r>
        <w:rPr>
          <w:rStyle w:val="NormalTok"/>
        </w:rPr>
        <w:t xml:space="preserve">BiocManager</w:t>
      </w:r>
      <w:r>
        <w:rPr>
          <w:rStyle w:val="SpecialCharTok"/>
        </w:rPr>
        <w:t xml:space="preserve">::</w:t>
      </w:r>
      <w:r>
        <w:rPr>
          <w:rStyle w:val="FunctionTok"/>
        </w:rPr>
        <w:t xml:space="preserve">install</w:t>
      </w:r>
      <w:r>
        <w:rPr>
          <w:rStyle w:val="NormalTok"/>
        </w:rPr>
        <w:t xml:space="preserve">(</w:t>
      </w:r>
      <w:r>
        <w:rPr>
          <w:rStyle w:val="StringTok"/>
        </w:rPr>
        <w:t xml:space="preserve">"org.Mm.eg.db"</w:t>
      </w:r>
      <w:r>
        <w:rPr>
          <w:rStyle w:val="NormalTok"/>
        </w:rPr>
        <w:t xml:space="preserve">)</w:t>
      </w:r>
    </w:p>
    <w:p>
      <w:pPr>
        <w:pStyle w:val="SourceCode"/>
      </w:pPr>
      <w:r>
        <w:rPr>
          <w:rStyle w:val="VerbatimChar"/>
        </w:rPr>
        <w:t xml:space="preserve">'getOption("repos")' replaces Bioconductor standard repositories, see</w:t>
      </w:r>
      <w:r>
        <w:br/>
      </w:r>
      <w:r>
        <w:rPr>
          <w:rStyle w:val="VerbatimChar"/>
        </w:rPr>
        <w:t xml:space="preserve">'help("repositories", package = "BiocManager")' for details.</w:t>
      </w:r>
      <w:r>
        <w:br/>
      </w:r>
      <w:r>
        <w:rPr>
          <w:rStyle w:val="VerbatimChar"/>
        </w:rPr>
        <w:t xml:space="preserve">Replacement repositories:</w:t>
      </w:r>
      <w:r>
        <w:br/>
      </w:r>
      <w:r>
        <w:rPr>
          <w:rStyle w:val="VerbatimChar"/>
        </w:rPr>
        <w:t xml:space="preserve">    CRAN: https://p3m.dev/cran/__linux__/jammy/2024-02-28</w:t>
      </w:r>
      <w:r>
        <w:br/>
      </w:r>
      <w:r>
        <w:rPr>
          <w:rStyle w:val="VerbatimChar"/>
        </w:rPr>
        <w:t xml:space="preserve">Bioconductor version 3.18 (BiocManager 1.30.22), R 4.3.2 (2023-10-31)</w:t>
      </w:r>
    </w:p>
    <w:p>
      <w:pPr>
        <w:pStyle w:val="SourceCode"/>
      </w:pPr>
      <w:r>
        <w:rPr>
          <w:rStyle w:val="VerbatimChar"/>
        </w:rPr>
        <w:t xml:space="preserve">Warning: package(s) not installed when version(s) same as or greater than current; use</w:t>
      </w:r>
      <w:r>
        <w:br/>
      </w:r>
      <w:r>
        <w:rPr>
          <w:rStyle w:val="VerbatimChar"/>
        </w:rPr>
        <w:t xml:space="preserve">  `force = TRUE` to re-install: 'org.Mm.eg.db'</w:t>
      </w:r>
    </w:p>
    <w:p>
      <w:pPr>
        <w:pStyle w:val="SourceCode"/>
      </w:pPr>
      <w:r>
        <w:rPr>
          <w:rStyle w:val="VerbatimChar"/>
        </w:rPr>
        <w:t xml:space="preserve">Old packages: 'boot', 'cluster', 'foreign', 'lattice', 'MASS', 'Matrix',</w:t>
      </w:r>
      <w:r>
        <w:br/>
      </w:r>
      <w:r>
        <w:rPr>
          <w:rStyle w:val="VerbatimChar"/>
        </w:rPr>
        <w:t xml:space="preserve">  'mgcv', 'nlme', 'rpart', 'survival'</w:t>
      </w:r>
    </w:p>
    <w:p>
      <w:pPr>
        <w:pStyle w:val="FirstParagraph"/>
      </w:pPr>
      <w:r>
        <w:t xml:space="preserve">You may have noticed that the installation commands for these two packages are different than the ones you used previously with the</w:t>
      </w:r>
      <w:r>
        <w:t xml:space="preserve"> </w:t>
      </w:r>
      <w:r>
        <w:rPr>
          <w:rStyle w:val="VerbatimChar"/>
        </w:rPr>
        <w:t xml:space="preserve">tidyverse</w:t>
      </w:r>
      <w:r>
        <w:t xml:space="preserve"> </w:t>
      </w:r>
      <w:r>
        <w:t xml:space="preserve">and</w:t>
      </w:r>
      <w:r>
        <w:t xml:space="preserve"> </w:t>
      </w:r>
      <w:r>
        <w:rPr>
          <w:rStyle w:val="VerbatimChar"/>
        </w:rPr>
        <w:t xml:space="preserve">ggrepel</w:t>
      </w:r>
      <w:r>
        <w:t xml:space="preserve"> </w:t>
      </w:r>
      <w:r>
        <w:t xml:space="preserve">packages. That’s because the</w:t>
      </w:r>
      <w:r>
        <w:t xml:space="preserve"> </w:t>
      </w:r>
      <w:r>
        <w:rPr>
          <w:rStyle w:val="VerbatimChar"/>
        </w:rPr>
        <w:t xml:space="preserve">clusterProfiler</w:t>
      </w:r>
      <w:r>
        <w:t xml:space="preserve"> </w:t>
      </w:r>
      <w:r>
        <w:t xml:space="preserve">and</w:t>
      </w:r>
      <w:r>
        <w:t xml:space="preserve"> </w:t>
      </w:r>
      <w:r>
        <w:rPr>
          <w:rStyle w:val="VerbatimChar"/>
        </w:rPr>
        <w:t xml:space="preserve">org.Mm.eg.db</w:t>
      </w:r>
      <w:r>
        <w:t xml:space="preserve"> </w:t>
      </w:r>
      <w:r>
        <w:t xml:space="preserve">packages are saved in a different location (called a repository) than</w:t>
      </w:r>
      <w:r>
        <w:t xml:space="preserve"> </w:t>
      </w:r>
      <w:r>
        <w:rPr>
          <w:rStyle w:val="VerbatimChar"/>
        </w:rPr>
        <w:t xml:space="preserve">tidyverse</w:t>
      </w:r>
      <w:r>
        <w:t xml:space="preserve"> </w:t>
      </w:r>
      <w:r>
        <w:t xml:space="preserve">and</w:t>
      </w:r>
      <w:r>
        <w:t xml:space="preserve"> </w:t>
      </w:r>
      <w:r>
        <w:rPr>
          <w:rStyle w:val="VerbatimChar"/>
        </w:rPr>
        <w:t xml:space="preserve">ggrepel</w:t>
      </w:r>
      <w:r>
        <w:t xml:space="preserve">. Both</w:t>
      </w:r>
      <w:r>
        <w:t xml:space="preserve"> </w:t>
      </w:r>
      <w:r>
        <w:rPr>
          <w:rStyle w:val="VerbatimChar"/>
        </w:rPr>
        <w:t xml:space="preserve">clusterprofiler</w:t>
      </w:r>
      <w:r>
        <w:t xml:space="preserve"> </w:t>
      </w:r>
      <w:r>
        <w:t xml:space="preserve">and</w:t>
      </w:r>
      <w:r>
        <w:t xml:space="preserve"> </w:t>
      </w:r>
      <w:r>
        <w:rPr>
          <w:rStyle w:val="VerbatimChar"/>
        </w:rPr>
        <w:t xml:space="preserve">org.Mm.eg.db</w:t>
      </w:r>
      <w:r>
        <w:t xml:space="preserve"> </w:t>
      </w:r>
      <w:r>
        <w:t xml:space="preserve">are part of the Bioconductor Project, which focuses on developing, maintaining, and distributing software specifically for biological and bioinformatics research.</w:t>
      </w:r>
    </w:p>
    <w:p>
      <w:pPr>
        <w:pStyle w:val="BodyText"/>
      </w:pPr>
      <w:r>
        <w:t xml:space="preserve">Once these two packages have been installed, make sure you load them.</w:t>
      </w:r>
    </w:p>
    <w:p>
      <w:pPr>
        <w:pStyle w:val="SourceCode"/>
      </w:pPr>
      <w:r>
        <w:rPr>
          <w:rStyle w:val="FunctionTok"/>
        </w:rPr>
        <w:t xml:space="preserve">library</w:t>
      </w:r>
      <w:r>
        <w:rPr>
          <w:rStyle w:val="NormalTok"/>
        </w:rPr>
        <w:t xml:space="preserve">(</w:t>
      </w:r>
      <w:r>
        <w:rPr>
          <w:rStyle w:val="StringTok"/>
        </w:rPr>
        <w:t xml:space="preserve">"clusterProfiler"</w:t>
      </w:r>
      <w:r>
        <w:rPr>
          <w:rStyle w:val="NormalTok"/>
        </w:rPr>
        <w:t xml:space="preserve">)</w:t>
      </w:r>
    </w:p>
    <w:p>
      <w:pPr>
        <w:pStyle w:val="SourceCode"/>
      </w:pPr>
    </w:p>
    <w:p>
      <w:pPr>
        <w:pStyle w:val="SourceCode"/>
      </w:pPr>
      <w:r>
        <w:rPr>
          <w:rStyle w:val="VerbatimChar"/>
        </w:rPr>
        <w:t xml:space="preserve">clusterProfiler v4.10.1  For help: https://yulab-smu.top/biomedical-knowledge-mining-book/</w:t>
      </w:r>
      <w:r>
        <w:br/>
      </w:r>
      <w:r>
        <w:br/>
      </w:r>
      <w:r>
        <w:rPr>
          <w:rStyle w:val="VerbatimChar"/>
        </w:rPr>
        <w:t xml:space="preserve">If you use clusterProfiler in published research, please cite:</w:t>
      </w:r>
      <w:r>
        <w:br/>
      </w:r>
      <w:r>
        <w:rPr>
          <w:rStyle w:val="VerbatimChar"/>
        </w:rPr>
        <w:t xml:space="preserve">T Wu, E Hu, S Xu, M Chen, P Guo, Z Dai, T Feng, L Zhou, W Tang, L Zhan, X Fu, S Liu, X Bo, and G Yu. clusterProfiler 4.0: A universal enrichment tool for interpreting omics data. The Innovation. 2021, 2(3):100141</w:t>
      </w:r>
    </w:p>
    <w:p>
      <w:pPr>
        <w:pStyle w:val="SourceCode"/>
      </w:pPr>
      <w:r>
        <w:br/>
      </w:r>
      <w:r>
        <w:rPr>
          <w:rStyle w:val="VerbatimChar"/>
        </w:rPr>
        <w:t xml:space="preserve">Attaching package: 'clusterProfiler'</w:t>
      </w:r>
    </w:p>
    <w:p>
      <w:pPr>
        <w:pStyle w:val="SourceCode"/>
      </w:pPr>
      <w:r>
        <w:rPr>
          <w:rStyle w:val="VerbatimChar"/>
        </w:rPr>
        <w:t xml:space="preserve">The following object is masked from 'package:purrr':</w:t>
      </w:r>
      <w:r>
        <w:br/>
      </w:r>
      <w:r>
        <w:br/>
      </w:r>
      <w:r>
        <w:rPr>
          <w:rStyle w:val="VerbatimChar"/>
        </w:rPr>
        <w:t xml:space="preserve">    simplify</w:t>
      </w:r>
    </w:p>
    <w:p>
      <w:pPr>
        <w:pStyle w:val="SourceCode"/>
      </w:pPr>
      <w:r>
        <w:rPr>
          <w:rStyle w:val="VerbatimChar"/>
        </w:rPr>
        <w:t xml:space="preserve">The following object is masked from 'package:stats':</w:t>
      </w:r>
      <w:r>
        <w:br/>
      </w:r>
      <w:r>
        <w:br/>
      </w:r>
      <w:r>
        <w:rPr>
          <w:rStyle w:val="VerbatimChar"/>
        </w:rPr>
        <w:t xml:space="preserve">    filter</w:t>
      </w:r>
    </w:p>
    <w:p>
      <w:pPr>
        <w:pStyle w:val="SourceCode"/>
      </w:pPr>
      <w:r>
        <w:rPr>
          <w:rStyle w:val="FunctionTok"/>
        </w:rPr>
        <w:t xml:space="preserve">library</w:t>
      </w:r>
      <w:r>
        <w:rPr>
          <w:rStyle w:val="NormalTok"/>
        </w:rPr>
        <w:t xml:space="preserve">(</w:t>
      </w:r>
      <w:r>
        <w:rPr>
          <w:rStyle w:val="StringTok"/>
        </w:rPr>
        <w:t xml:space="preserve">"org.Mm.eg.db"</w:t>
      </w:r>
      <w:r>
        <w:rPr>
          <w:rStyle w:val="NormalTok"/>
        </w:rPr>
        <w:t xml:space="preserve">)</w:t>
      </w:r>
    </w:p>
    <w:p>
      <w:pPr>
        <w:pStyle w:val="SourceCode"/>
      </w:pPr>
      <w:r>
        <w:rPr>
          <w:rStyle w:val="VerbatimChar"/>
        </w:rPr>
        <w:t xml:space="preserve">Loading required package: AnnotationDbi</w:t>
      </w:r>
    </w:p>
    <w:p>
      <w:pPr>
        <w:pStyle w:val="SourceCode"/>
      </w:pPr>
      <w:r>
        <w:rPr>
          <w:rStyle w:val="VerbatimChar"/>
        </w:rPr>
        <w:t xml:space="preserve">Loading required package: stats4</w:t>
      </w:r>
    </w:p>
    <w:p>
      <w:pPr>
        <w:pStyle w:val="SourceCode"/>
      </w:pPr>
      <w:r>
        <w:rPr>
          <w:rStyle w:val="VerbatimChar"/>
        </w:rPr>
        <w:t xml:space="preserve">Loading required package: BiocGenerics</w:t>
      </w:r>
    </w:p>
    <w:p>
      <w:pPr>
        <w:pStyle w:val="SourceCode"/>
      </w:pPr>
      <w:r>
        <w:br/>
      </w:r>
      <w:r>
        <w:rPr>
          <w:rStyle w:val="VerbatimChar"/>
        </w:rPr>
        <w:t xml:space="preserve">Attaching package: 'BiocGenerics'</w:t>
      </w:r>
    </w:p>
    <w:p>
      <w:pPr>
        <w:pStyle w:val="SourceCode"/>
      </w:pPr>
      <w:r>
        <w:rPr>
          <w:rStyle w:val="VerbatimChar"/>
        </w:rPr>
        <w:t xml:space="preserve">The following objects are masked from 'package:lubridate':</w:t>
      </w:r>
      <w:r>
        <w:br/>
      </w:r>
      <w:r>
        <w:br/>
      </w:r>
      <w:r>
        <w:rPr>
          <w:rStyle w:val="VerbatimChar"/>
        </w:rPr>
        <w:t xml:space="preserve">    intersect, setdiff, union</w:t>
      </w:r>
    </w:p>
    <w:p>
      <w:pPr>
        <w:pStyle w:val="SourceCode"/>
      </w:pPr>
      <w:r>
        <w:rPr>
          <w:rStyle w:val="VerbatimChar"/>
        </w:rPr>
        <w:t xml:space="preserve">The following objects are masked from 'package:dplyr':</w:t>
      </w:r>
      <w:r>
        <w:br/>
      </w:r>
      <w:r>
        <w:br/>
      </w:r>
      <w:r>
        <w:rPr>
          <w:rStyle w:val="VerbatimChar"/>
        </w:rPr>
        <w:t xml:space="preserve">    combine, intersect, setdiff, union</w:t>
      </w:r>
    </w:p>
    <w:p>
      <w:pPr>
        <w:pStyle w:val="SourceCode"/>
      </w:pPr>
      <w:r>
        <w:rPr>
          <w:rStyle w:val="VerbatimChar"/>
        </w:rPr>
        <w:t xml:space="preserve">The following objects are masked from 'package:stats':</w:t>
      </w:r>
      <w:r>
        <w:br/>
      </w:r>
      <w:r>
        <w:br/>
      </w:r>
      <w:r>
        <w:rPr>
          <w:rStyle w:val="VerbatimChar"/>
        </w:rPr>
        <w:t xml:space="preserve">    IQR, mad, sd, var, xtabs</w:t>
      </w:r>
    </w:p>
    <w:p>
      <w:pPr>
        <w:pStyle w:val="SourceCode"/>
      </w:pPr>
      <w:r>
        <w:rPr>
          <w:rStyle w:val="VerbatimChar"/>
        </w:rPr>
        <w:t xml:space="preserve">The following objects are masked from 'package:base':</w:t>
      </w:r>
      <w:r>
        <w:br/>
      </w:r>
      <w:r>
        <w:br/>
      </w:r>
      <w:r>
        <w:rPr>
          <w:rStyle w:val="VerbatimChar"/>
        </w:rPr>
        <w:t xml:space="preserve">    anyDuplicated, aperm, append, as.data.frame, basename, cbind,</w:t>
      </w:r>
      <w:r>
        <w:br/>
      </w:r>
      <w:r>
        <w:rPr>
          <w:rStyle w:val="VerbatimChar"/>
        </w:rPr>
        <w:t xml:space="preserve">    colnames, dirname, do.call, duplicated, eval, evalq, Filter, Find,</w:t>
      </w:r>
      <w:r>
        <w:br/>
      </w:r>
      <w:r>
        <w:rPr>
          <w:rStyle w:val="VerbatimChar"/>
        </w:rPr>
        <w:t xml:space="preserve">    get, grep, grepl, intersect, is.unsorted, lapply, Map, mapply,</w:t>
      </w:r>
      <w:r>
        <w:br/>
      </w:r>
      <w:r>
        <w:rPr>
          <w:rStyle w:val="VerbatimChar"/>
        </w:rPr>
        <w:t xml:space="preserve">    match, mget, order, paste, pmax, pmax.int, pmin, pmin.int,</w:t>
      </w:r>
      <w:r>
        <w:br/>
      </w:r>
      <w:r>
        <w:rPr>
          <w:rStyle w:val="VerbatimChar"/>
        </w:rPr>
        <w:t xml:space="preserve">    Position, rank, rbind, Reduce, rownames, sapply, setdiff, sort,</w:t>
      </w:r>
      <w:r>
        <w:br/>
      </w:r>
      <w:r>
        <w:rPr>
          <w:rStyle w:val="VerbatimChar"/>
        </w:rPr>
        <w:t xml:space="preserve">    table, tapply, union, unique, unsplit, which.max, which.min</w:t>
      </w:r>
    </w:p>
    <w:p>
      <w:pPr>
        <w:pStyle w:val="SourceCode"/>
      </w:pPr>
      <w:r>
        <w:rPr>
          <w:rStyle w:val="VerbatimChar"/>
        </w:rPr>
        <w:t xml:space="preserve">Loading required package: Biobase</w:t>
      </w:r>
    </w:p>
    <w:p>
      <w:pPr>
        <w:pStyle w:val="SourceCode"/>
      </w:pPr>
      <w:r>
        <w:rPr>
          <w:rStyle w:val="VerbatimChar"/>
        </w:rPr>
        <w:t xml:space="preserve">Welcome to Bioconductor</w:t>
      </w:r>
      <w:r>
        <w:br/>
      </w:r>
      <w:r>
        <w:br/>
      </w:r>
      <w:r>
        <w:rPr>
          <w:rStyle w:val="VerbatimChar"/>
        </w:rPr>
        <w:t xml:space="preserve">    Vignettes contain introductory material; view with</w:t>
      </w:r>
      <w:r>
        <w:br/>
      </w:r>
      <w:r>
        <w:rPr>
          <w:rStyle w:val="VerbatimChar"/>
        </w:rPr>
        <w:t xml:space="preserve">    'browseVignettes()'. To cite Bioconductor, see</w:t>
      </w:r>
      <w:r>
        <w:br/>
      </w:r>
      <w:r>
        <w:rPr>
          <w:rStyle w:val="VerbatimChar"/>
        </w:rPr>
        <w:t xml:space="preserve">    'citation("Biobase")', and for packages 'citation("pkgname")'.</w:t>
      </w:r>
    </w:p>
    <w:p>
      <w:pPr>
        <w:pStyle w:val="SourceCode"/>
      </w:pPr>
      <w:r>
        <w:rPr>
          <w:rStyle w:val="VerbatimChar"/>
        </w:rPr>
        <w:t xml:space="preserve">Loading required package: IRanges</w:t>
      </w:r>
    </w:p>
    <w:p>
      <w:pPr>
        <w:pStyle w:val="SourceCode"/>
      </w:pPr>
      <w:r>
        <w:rPr>
          <w:rStyle w:val="VerbatimChar"/>
        </w:rPr>
        <w:t xml:space="preserve">Loading required package: S4Vectors</w:t>
      </w:r>
    </w:p>
    <w:p>
      <w:pPr>
        <w:pStyle w:val="SourceCode"/>
      </w:pPr>
      <w:r>
        <w:br/>
      </w:r>
      <w:r>
        <w:rPr>
          <w:rStyle w:val="VerbatimChar"/>
        </w:rPr>
        <w:t xml:space="preserve">Attaching package: 'S4Vectors'</w:t>
      </w:r>
    </w:p>
    <w:p>
      <w:pPr>
        <w:pStyle w:val="SourceCode"/>
      </w:pPr>
      <w:r>
        <w:rPr>
          <w:rStyle w:val="VerbatimChar"/>
        </w:rPr>
        <w:t xml:space="preserve">The following object is masked from 'package:clusterProfiler':</w:t>
      </w:r>
      <w:r>
        <w:br/>
      </w:r>
      <w:r>
        <w:br/>
      </w:r>
      <w:r>
        <w:rPr>
          <w:rStyle w:val="VerbatimChar"/>
        </w:rPr>
        <w:t xml:space="preserve">    rename</w:t>
      </w:r>
    </w:p>
    <w:p>
      <w:pPr>
        <w:pStyle w:val="SourceCode"/>
      </w:pPr>
      <w:r>
        <w:rPr>
          <w:rStyle w:val="VerbatimChar"/>
        </w:rPr>
        <w:t xml:space="preserve">The following objects are masked from 'package:lubridate':</w:t>
      </w:r>
      <w:r>
        <w:br/>
      </w:r>
      <w:r>
        <w:br/>
      </w:r>
      <w:r>
        <w:rPr>
          <w:rStyle w:val="VerbatimChar"/>
        </w:rPr>
        <w:t xml:space="preserve">    second, second&lt;-</w:t>
      </w:r>
    </w:p>
    <w:p>
      <w:pPr>
        <w:pStyle w:val="SourceCode"/>
      </w:pPr>
      <w:r>
        <w:rPr>
          <w:rStyle w:val="VerbatimChar"/>
        </w:rPr>
        <w:t xml:space="preserve">The following objects are masked from 'package:dplyr':</w:t>
      </w:r>
      <w:r>
        <w:br/>
      </w:r>
      <w:r>
        <w:br/>
      </w:r>
      <w:r>
        <w:rPr>
          <w:rStyle w:val="VerbatimChar"/>
        </w:rPr>
        <w:t xml:space="preserve">    first, rename</w:t>
      </w:r>
    </w:p>
    <w:p>
      <w:pPr>
        <w:pStyle w:val="SourceCode"/>
      </w:pPr>
      <w:r>
        <w:rPr>
          <w:rStyle w:val="VerbatimChar"/>
        </w:rPr>
        <w:t xml:space="preserve">The following object is masked from 'package:tidyr':</w:t>
      </w:r>
      <w:r>
        <w:br/>
      </w:r>
      <w:r>
        <w:br/>
      </w:r>
      <w:r>
        <w:rPr>
          <w:rStyle w:val="VerbatimChar"/>
        </w:rPr>
        <w:t xml:space="preserve">    expand</w:t>
      </w:r>
    </w:p>
    <w:p>
      <w:pPr>
        <w:pStyle w:val="SourceCode"/>
      </w:pPr>
      <w:r>
        <w:rPr>
          <w:rStyle w:val="VerbatimChar"/>
        </w:rPr>
        <w:t xml:space="preserve">The following object is masked from 'package:utils':</w:t>
      </w:r>
      <w:r>
        <w:br/>
      </w:r>
      <w:r>
        <w:br/>
      </w:r>
      <w:r>
        <w:rPr>
          <w:rStyle w:val="VerbatimChar"/>
        </w:rPr>
        <w:t xml:space="preserve">    findMatches</w:t>
      </w:r>
    </w:p>
    <w:p>
      <w:pPr>
        <w:pStyle w:val="SourceCode"/>
      </w:pPr>
      <w:r>
        <w:rPr>
          <w:rStyle w:val="VerbatimChar"/>
        </w:rPr>
        <w:t xml:space="preserve">The following objects are masked from 'package:base':</w:t>
      </w:r>
      <w:r>
        <w:br/>
      </w:r>
      <w:r>
        <w:br/>
      </w:r>
      <w:r>
        <w:rPr>
          <w:rStyle w:val="VerbatimChar"/>
        </w:rPr>
        <w:t xml:space="preserve">    expand.grid, I, unname</w:t>
      </w:r>
    </w:p>
    <w:p>
      <w:pPr>
        <w:pStyle w:val="SourceCode"/>
      </w:pPr>
      <w:r>
        <w:br/>
      </w:r>
      <w:r>
        <w:rPr>
          <w:rStyle w:val="VerbatimChar"/>
        </w:rPr>
        <w:t xml:space="preserve">Attaching package: 'IRanges'</w:t>
      </w:r>
    </w:p>
    <w:p>
      <w:pPr>
        <w:pStyle w:val="SourceCode"/>
      </w:pPr>
      <w:r>
        <w:rPr>
          <w:rStyle w:val="VerbatimChar"/>
        </w:rPr>
        <w:t xml:space="preserve">The following object is masked from 'package:clusterProfiler':</w:t>
      </w:r>
      <w:r>
        <w:br/>
      </w:r>
      <w:r>
        <w:br/>
      </w:r>
      <w:r>
        <w:rPr>
          <w:rStyle w:val="VerbatimChar"/>
        </w:rPr>
        <w:t xml:space="preserve">    slice</w:t>
      </w:r>
    </w:p>
    <w:p>
      <w:pPr>
        <w:pStyle w:val="SourceCode"/>
      </w:pPr>
      <w:r>
        <w:rPr>
          <w:rStyle w:val="VerbatimChar"/>
        </w:rPr>
        <w:t xml:space="preserve">The following object is masked from 'package:lubridate':</w:t>
      </w:r>
      <w:r>
        <w:br/>
      </w:r>
      <w:r>
        <w:br/>
      </w:r>
      <w:r>
        <w:rPr>
          <w:rStyle w:val="VerbatimChar"/>
        </w:rPr>
        <w:t xml:space="preserve">    %within%</w:t>
      </w:r>
    </w:p>
    <w:p>
      <w:pPr>
        <w:pStyle w:val="SourceCode"/>
      </w:pPr>
      <w:r>
        <w:rPr>
          <w:rStyle w:val="VerbatimChar"/>
        </w:rPr>
        <w:t xml:space="preserve">The following objects are masked from 'package:dplyr':</w:t>
      </w:r>
      <w:r>
        <w:br/>
      </w:r>
      <w:r>
        <w:br/>
      </w:r>
      <w:r>
        <w:rPr>
          <w:rStyle w:val="VerbatimChar"/>
        </w:rPr>
        <w:t xml:space="preserve">    collapse, desc, slice</w:t>
      </w:r>
    </w:p>
    <w:p>
      <w:pPr>
        <w:pStyle w:val="SourceCode"/>
      </w:pPr>
      <w:r>
        <w:rPr>
          <w:rStyle w:val="VerbatimChar"/>
        </w:rPr>
        <w:t xml:space="preserve">The following object is masked from 'package:purrr':</w:t>
      </w:r>
      <w:r>
        <w:br/>
      </w:r>
      <w:r>
        <w:br/>
      </w:r>
      <w:r>
        <w:rPr>
          <w:rStyle w:val="VerbatimChar"/>
        </w:rPr>
        <w:t xml:space="preserve">    reduce</w:t>
      </w:r>
    </w:p>
    <w:p>
      <w:pPr>
        <w:pStyle w:val="SourceCode"/>
      </w:pPr>
      <w:r>
        <w:br/>
      </w:r>
      <w:r>
        <w:rPr>
          <w:rStyle w:val="VerbatimChar"/>
        </w:rPr>
        <w:t xml:space="preserve">Attaching package: 'AnnotationDbi'</w:t>
      </w:r>
    </w:p>
    <w:p>
      <w:pPr>
        <w:pStyle w:val="SourceCode"/>
      </w:pPr>
      <w:r>
        <w:rPr>
          <w:rStyle w:val="VerbatimChar"/>
        </w:rPr>
        <w:t xml:space="preserve">The following object is masked from 'package:clusterProfiler':</w:t>
      </w:r>
      <w:r>
        <w:br/>
      </w:r>
      <w:r>
        <w:br/>
      </w:r>
      <w:r>
        <w:rPr>
          <w:rStyle w:val="VerbatimChar"/>
        </w:rPr>
        <w:t xml:space="preserve">    select</w:t>
      </w:r>
    </w:p>
    <w:p>
      <w:pPr>
        <w:pStyle w:val="SourceCode"/>
      </w:pPr>
      <w:r>
        <w:rPr>
          <w:rStyle w:val="VerbatimChar"/>
        </w:rPr>
        <w:t xml:space="preserve">The following object is masked from 'package:dplyr':</w:t>
      </w:r>
      <w:r>
        <w:br/>
      </w:r>
      <w:r>
        <w:br/>
      </w:r>
      <w:r>
        <w:rPr>
          <w:rStyle w:val="VerbatimChar"/>
        </w:rPr>
        <w:t xml:space="preserve">    select</w:t>
      </w:r>
    </w:p>
    <w:p>
      <w:pPr>
        <w:pStyle w:val="SourceCode"/>
      </w:pPr>
    </w:p>
    <w:p>
      <w:pPr>
        <w:pStyle w:val="FirstParagraph"/>
      </w:pPr>
      <w:r>
        <w:t xml:space="preserve">Now we can make our function! The code below makes two functions. A</w:t>
      </w:r>
      <w:r>
        <w:t xml:space="preserve"> </w:t>
      </w:r>
      <w:r>
        <w:rPr>
          <w:i/>
          <w:iCs/>
        </w:rPr>
        <w:t xml:space="preserve">function</w:t>
      </w:r>
      <w:r>
        <w:t xml:space="preserve"> </w:t>
      </w:r>
      <w:r>
        <w:t xml:space="preserve">in R is just a block of organized, reusable code that performs a specific task. The commands you have been using in your analysis (like</w:t>
      </w:r>
      <w:r>
        <w:t xml:space="preserve"> </w:t>
      </w:r>
      <w:r>
        <w:rPr>
          <w:rStyle w:val="VerbatimChar"/>
        </w:rPr>
        <w:t xml:space="preserve">library</w:t>
      </w:r>
      <w:r>
        <w:t xml:space="preserve">,</w:t>
      </w:r>
      <w:r>
        <w:t xml:space="preserve"> </w:t>
      </w:r>
      <w:r>
        <w:rPr>
          <w:rStyle w:val="VerbatimChar"/>
        </w:rPr>
        <w:t xml:space="preserve">filter</w:t>
      </w:r>
      <w:r>
        <w:t xml:space="preserve">, and</w:t>
      </w:r>
      <w:r>
        <w:t xml:space="preserve"> </w:t>
      </w:r>
      <w:r>
        <w:rPr>
          <w:rStyle w:val="VerbatimChar"/>
        </w:rPr>
        <w:t xml:space="preserve">heatmap</w:t>
      </w:r>
      <w:r>
        <w:t xml:space="preserve">, to name a few examples) are actually functions that someone else wrote and saved in packages for everyone to use.</w:t>
      </w:r>
    </w:p>
    <w:p>
      <w:pPr>
        <w:pStyle w:val="BodyText"/>
      </w:pPr>
      <w:r>
        <w:t xml:space="preserve">The functions you’re creating also perform special tasks.</w:t>
      </w:r>
      <w:r>
        <w:t xml:space="preserve"> </w:t>
      </w:r>
      <w:r>
        <w:rPr>
          <w:rStyle w:val="VerbatimChar"/>
        </w:rPr>
        <w:t xml:space="preserve">runClusterProfiler</w:t>
      </w:r>
      <w:r>
        <w:t xml:space="preserve"> </w:t>
      </w:r>
      <w:r>
        <w:t xml:space="preserve">is going to pull information about the GO terms associated with each gene in your list. (Remember, GO terms are standardized names for molecular processes, biological processes, and cellular locations.) The function</w:t>
      </w:r>
      <w:r>
        <w:t xml:space="preserve"> </w:t>
      </w:r>
      <w:r>
        <w:rPr>
          <w:rStyle w:val="VerbatimChar"/>
        </w:rPr>
        <w:t xml:space="preserve">getClusterProfilerGenes</w:t>
      </w:r>
      <w:r>
        <w:t xml:space="preserve"> </w:t>
      </w:r>
      <w:r>
        <w:t xml:space="preserve">will let you see which genes in your gene list belong to each GO term.</w:t>
      </w:r>
    </w:p>
    <w:p>
      <w:pPr>
        <w:pStyle w:val="BodyText"/>
      </w:pPr>
      <w:r>
        <w:t xml:space="preserve">If this sounds confusing, be patient - it should become more clear as you use the functions.</w:t>
      </w:r>
    </w:p>
    <w:p>
      <w:pPr>
        <w:pStyle w:val="BodyText"/>
      </w:pPr>
      <w:r>
        <w:t xml:space="preserve">Just run the code below.</w:t>
      </w:r>
    </w:p>
    <w:p>
      <w:pPr>
        <w:pStyle w:val="SourceCode"/>
      </w:pPr>
      <w:r>
        <w:rPr>
          <w:rStyle w:val="NormalTok"/>
        </w:rPr>
        <w:t xml:space="preserve">runClusterProfiler </w:t>
      </w:r>
      <w:r>
        <w:rPr>
          <w:rStyle w:val="OtherTok"/>
        </w:rPr>
        <w:t xml:space="preserve">&lt;-</w:t>
      </w:r>
      <w:r>
        <w:rPr>
          <w:rStyle w:val="NormalTok"/>
        </w:rPr>
        <w:t xml:space="preserve"> </w:t>
      </w:r>
      <w:r>
        <w:rPr>
          <w:rStyle w:val="ControlFlowTok"/>
        </w:rPr>
        <w:t xml:space="preserve">function</w:t>
      </w:r>
      <w:r>
        <w:rPr>
          <w:rStyle w:val="NormalTok"/>
        </w:rPr>
        <w:t xml:space="preserve"> (x) {</w:t>
      </w:r>
      <w:r>
        <w:br/>
      </w:r>
      <w:r>
        <w:rPr>
          <w:rStyle w:val="NormalTok"/>
        </w:rPr>
        <w:t xml:space="preserve">  ids </w:t>
      </w:r>
      <w:r>
        <w:rPr>
          <w:rStyle w:val="OtherTok"/>
        </w:rPr>
        <w:t xml:space="preserve">&lt;-</w:t>
      </w:r>
      <w:r>
        <w:rPr>
          <w:rStyle w:val="NormalTok"/>
        </w:rPr>
        <w:t xml:space="preserve"> </w:t>
      </w:r>
      <w:r>
        <w:rPr>
          <w:rStyle w:val="FunctionTok"/>
        </w:rPr>
        <w:t xml:space="preserve">bitr</w:t>
      </w:r>
      <w:r>
        <w:rPr>
          <w:rStyle w:val="NormalTok"/>
        </w:rPr>
        <w:t xml:space="preserve">( x</w:t>
      </w:r>
      <w:r>
        <w:rPr>
          <w:rStyle w:val="SpecialCharTok"/>
        </w:rPr>
        <w:t xml:space="preserve">$</w:t>
      </w:r>
      <w:r>
        <w:rPr>
          <w:rStyle w:val="NormalTok"/>
        </w:rPr>
        <w:t xml:space="preserve">GeneID, </w:t>
      </w:r>
      <w:r>
        <w:rPr>
          <w:rStyle w:val="StringTok"/>
        </w:rPr>
        <w:t xml:space="preserve">"ENSEMBL"</w:t>
      </w:r>
      <w:r>
        <w:rPr>
          <w:rStyle w:val="NormalTok"/>
        </w:rPr>
        <w:t xml:space="preserve">, </w:t>
      </w:r>
      <w:r>
        <w:rPr>
          <w:rStyle w:val="StringTok"/>
        </w:rPr>
        <w:t xml:space="preserve">"ENTREZID"</w:t>
      </w:r>
      <w:r>
        <w:rPr>
          <w:rStyle w:val="NormalTok"/>
        </w:rPr>
        <w:t xml:space="preserve">, </w:t>
      </w:r>
      <w:r>
        <w:rPr>
          <w:rStyle w:val="StringTok"/>
        </w:rPr>
        <w:t xml:space="preserve">"org.Mm.eg.db"</w:t>
      </w:r>
      <w:r>
        <w:rPr>
          <w:rStyle w:val="NormalTok"/>
        </w:rPr>
        <w:t xml:space="preserve"> )</w:t>
      </w:r>
      <w:r>
        <w:br/>
      </w:r>
      <w:r>
        <w:rPr>
          <w:rStyle w:val="NormalTok"/>
        </w:rPr>
        <w:t xml:space="preserve">  kegg </w:t>
      </w:r>
      <w:r>
        <w:rPr>
          <w:rStyle w:val="OtherTok"/>
        </w:rPr>
        <w:t xml:space="preserve">&lt;-</w:t>
      </w:r>
      <w:r>
        <w:rPr>
          <w:rStyle w:val="NormalTok"/>
        </w:rPr>
        <w:t xml:space="preserve"> </w:t>
      </w:r>
      <w:r>
        <w:rPr>
          <w:rStyle w:val="FunctionTok"/>
        </w:rPr>
        <w:t xml:space="preserve">enrichKEGG</w:t>
      </w:r>
      <w:r>
        <w:rPr>
          <w:rStyle w:val="NormalTok"/>
        </w:rPr>
        <w:t xml:space="preserve">(ids</w:t>
      </w:r>
      <w:r>
        <w:rPr>
          <w:rStyle w:val="SpecialCharTok"/>
        </w:rPr>
        <w:t xml:space="preserve">$</w:t>
      </w:r>
      <w:r>
        <w:rPr>
          <w:rStyle w:val="NormalTok"/>
        </w:rPr>
        <w:t xml:space="preserve">ENTREZID, </w:t>
      </w:r>
      <w:r>
        <w:rPr>
          <w:rStyle w:val="StringTok"/>
        </w:rPr>
        <w:t xml:space="preserve">"mmu"</w:t>
      </w:r>
      <w:r>
        <w:rPr>
          <w:rStyle w:val="NormalTok"/>
        </w:rPr>
        <w:t xml:space="preserve">, </w:t>
      </w:r>
      <w:r>
        <w:rPr>
          <w:rStyle w:val="AttributeTok"/>
        </w:rPr>
        <w:t xml:space="preserve">keyType=</w:t>
      </w:r>
      <w:r>
        <w:rPr>
          <w:rStyle w:val="StringTok"/>
        </w:rPr>
        <w:t xml:space="preserve">"ncbi-geneid"</w:t>
      </w:r>
      <w:r>
        <w:rPr>
          <w:rStyle w:val="NormalTok"/>
        </w:rPr>
        <w:t xml:space="preserve">)</w:t>
      </w:r>
      <w:r>
        <w:br/>
      </w:r>
      <w:r>
        <w:rPr>
          <w:rStyle w:val="NormalTok"/>
        </w:rPr>
        <w:t xml:space="preserve">  kegg</w:t>
      </w:r>
      <w:r>
        <w:rPr>
          <w:rStyle w:val="SpecialCharTok"/>
        </w:rPr>
        <w:t xml:space="preserve">@</w:t>
      </w:r>
      <w:r>
        <w:rPr>
          <w:rStyle w:val="NormalTok"/>
        </w:rPr>
        <w:t xml:space="preserve">result</w:t>
      </w:r>
      <w:r>
        <w:rPr>
          <w:rStyle w:val="SpecialCharTok"/>
        </w:rPr>
        <w:t xml:space="preserve">$</w:t>
      </w:r>
      <w:r>
        <w:rPr>
          <w:rStyle w:val="NormalTok"/>
        </w:rPr>
        <w:t xml:space="preserve">Description </w:t>
      </w:r>
      <w:r>
        <w:rPr>
          <w:rStyle w:val="OtherTok"/>
        </w:rPr>
        <w:t xml:space="preserve">&lt;-</w:t>
      </w:r>
      <w:r>
        <w:rPr>
          <w:rStyle w:val="NormalTok"/>
        </w:rPr>
        <w:t xml:space="preserve"> </w:t>
      </w:r>
      <w:r>
        <w:rPr>
          <w:rStyle w:val="FunctionTok"/>
        </w:rPr>
        <w:t xml:space="preserve">sub</w:t>
      </w:r>
      <w:r>
        <w:rPr>
          <w:rStyle w:val="NormalTok"/>
        </w:rPr>
        <w:t xml:space="preserve">( </w:t>
      </w:r>
      <w:r>
        <w:rPr>
          <w:rStyle w:val="StringTok"/>
        </w:rPr>
        <w:t xml:space="preserve">" - Mus musculus </w:t>
      </w:r>
      <w:r>
        <w:rPr>
          <w:rStyle w:val="SpecialCharTok"/>
        </w:rPr>
        <w:t xml:space="preserve">\\</w:t>
      </w:r>
      <w:r>
        <w:rPr>
          <w:rStyle w:val="StringTok"/>
        </w:rPr>
        <w:t xml:space="preserve">(house mouse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kegg</w:t>
      </w:r>
      <w:r>
        <w:rPr>
          <w:rStyle w:val="SpecialCharTok"/>
        </w:rPr>
        <w:t xml:space="preserve">@</w:t>
      </w:r>
      <w:r>
        <w:rPr>
          <w:rStyle w:val="NormalTok"/>
        </w:rPr>
        <w:t xml:space="preserve">result</w:t>
      </w:r>
      <w:r>
        <w:rPr>
          <w:rStyle w:val="SpecialCharTok"/>
        </w:rPr>
        <w:t xml:space="preserve">$</w:t>
      </w:r>
      <w:r>
        <w:rPr>
          <w:rStyle w:val="NormalTok"/>
        </w:rPr>
        <w:t xml:space="preserve">Description )</w:t>
      </w:r>
      <w:r>
        <w:br/>
      </w:r>
      <w:r>
        <w:rPr>
          <w:rStyle w:val="NormalTok"/>
        </w:rPr>
        <w:t xml:space="preserve">  </w:t>
      </w:r>
      <w:r>
        <w:rPr>
          <w:rStyle w:val="FunctionTok"/>
        </w:rPr>
        <w:t xml:space="preserve">return</w:t>
      </w:r>
      <w:r>
        <w:rPr>
          <w:rStyle w:val="NormalTok"/>
        </w:rPr>
        <w:t xml:space="preserve">(kegg)</w:t>
      </w:r>
      <w:r>
        <w:br/>
      </w:r>
      <w:r>
        <w:rPr>
          <w:rStyle w:val="NormalTok"/>
        </w:rPr>
        <w:t xml:space="preserve">}</w:t>
      </w:r>
      <w:r>
        <w:br/>
      </w:r>
      <w:r>
        <w:br/>
      </w:r>
      <w:r>
        <w:rPr>
          <w:rStyle w:val="NormalTok"/>
        </w:rPr>
        <w:t xml:space="preserve">getClusterProfilerGenes </w:t>
      </w:r>
      <w:r>
        <w:rPr>
          <w:rStyle w:val="OtherTok"/>
        </w:rPr>
        <w:t xml:space="preserve">&lt;-</w:t>
      </w:r>
      <w:r>
        <w:rPr>
          <w:rStyle w:val="NormalTok"/>
        </w:rPr>
        <w:t xml:space="preserve"> </w:t>
      </w:r>
      <w:r>
        <w:rPr>
          <w:rStyle w:val="ControlFlowTok"/>
        </w:rPr>
        <w:t xml:space="preserve">function</w:t>
      </w:r>
      <w:r>
        <w:rPr>
          <w:rStyle w:val="NormalTok"/>
        </w:rPr>
        <w:t xml:space="preserve"> (x, i) {</w:t>
      </w:r>
      <w:r>
        <w:br/>
      </w:r>
      <w:r>
        <w:rPr>
          <w:rStyle w:val="NormalTok"/>
        </w:rPr>
        <w:t xml:space="preserve">  </w:t>
      </w:r>
      <w:r>
        <w:rPr>
          <w:rStyle w:val="FunctionTok"/>
        </w:rPr>
        <w:t xml:space="preserve">data.frame</w:t>
      </w:r>
      <w:r>
        <w:rPr>
          <w:rStyle w:val="NormalTok"/>
        </w:rPr>
        <w:t xml:space="preserve">( x ) </w:t>
      </w:r>
      <w:r>
        <w:rPr>
          <w:rStyle w:val="SpecialCharTok"/>
        </w:rPr>
        <w:t xml:space="preserve">%&gt;%</w:t>
      </w:r>
      <w:r>
        <w:br/>
      </w:r>
      <w:r>
        <w:rPr>
          <w:rStyle w:val="NormalTok"/>
        </w:rPr>
        <w:t xml:space="preserve">  </w:t>
      </w:r>
      <w:r>
        <w:rPr>
          <w:rStyle w:val="FunctionTok"/>
        </w:rPr>
        <w:t xml:space="preserve">filter</w:t>
      </w:r>
      <w:r>
        <w:rPr>
          <w:rStyle w:val="NormalTok"/>
        </w:rPr>
        <w:t xml:space="preserve">( </w:t>
      </w:r>
      <w:r>
        <w:rPr>
          <w:rStyle w:val="FunctionTok"/>
        </w:rPr>
        <w:t xml:space="preserve">str_detect</w:t>
      </w:r>
      <w:r>
        <w:rPr>
          <w:rStyle w:val="NormalTok"/>
        </w:rPr>
        <w:t xml:space="preserve">( Description, i ) ) </w:t>
      </w:r>
      <w:r>
        <w:rPr>
          <w:rStyle w:val="SpecialCharTok"/>
        </w:rPr>
        <w:t xml:space="preserve">%&gt;%</w:t>
      </w:r>
      <w:r>
        <w:br/>
      </w:r>
      <w:r>
        <w:rPr>
          <w:rStyle w:val="NormalTok"/>
        </w:rPr>
        <w:t xml:space="preserve">  </w:t>
      </w:r>
      <w:r>
        <w:rPr>
          <w:rStyle w:val="FunctionTok"/>
        </w:rPr>
        <w:t xml:space="preserve">pull</w:t>
      </w:r>
      <w:r>
        <w:rPr>
          <w:rStyle w:val="NormalTok"/>
        </w:rPr>
        <w:t xml:space="preserve">( geneID ) </w:t>
      </w:r>
      <w:r>
        <w:rPr>
          <w:rStyle w:val="SpecialCharTok"/>
        </w:rPr>
        <w:t xml:space="preserve">%&gt;%</w:t>
      </w:r>
      <w:r>
        <w:br/>
      </w:r>
      <w:r>
        <w:rPr>
          <w:rStyle w:val="NormalTok"/>
        </w:rPr>
        <w:t xml:space="preserve">  </w:t>
      </w:r>
      <w:r>
        <w:rPr>
          <w:rStyle w:val="FunctionTok"/>
        </w:rPr>
        <w:t xml:space="preserve">strsplit</w:t>
      </w:r>
      <w:r>
        <w:rPr>
          <w:rStyle w:val="NormalTok"/>
        </w:rPr>
        <w:t xml:space="preserve">( </w:t>
      </w:r>
      <w:r>
        <w:rPr>
          <w:rStyle w:val="StringTok"/>
        </w:rPr>
        <w:t xml:space="preserve">"/"</w:t>
      </w:r>
      <w:r>
        <w:rPr>
          <w:rStyle w:val="NormalTok"/>
        </w:rPr>
        <w:t xml:space="preserve"> ) </w:t>
      </w:r>
      <w:r>
        <w:rPr>
          <w:rStyle w:val="SpecialCharTok"/>
        </w:rPr>
        <w:t xml:space="preserve">%&gt;%</w:t>
      </w:r>
      <w:r>
        <w:br/>
      </w:r>
      <w:r>
        <w:rPr>
          <w:rStyle w:val="NormalTok"/>
        </w:rPr>
        <w:t xml:space="preserve">  </w:t>
      </w:r>
      <w:r>
        <w:rPr>
          <w:rStyle w:val="FunctionTok"/>
        </w:rPr>
        <w:t xml:space="preserve">unlist</w:t>
      </w:r>
      <w:r>
        <w:rPr>
          <w:rStyle w:val="NormalTok"/>
        </w:rPr>
        <w:t xml:space="preserve">() </w:t>
      </w:r>
      <w:r>
        <w:rPr>
          <w:rStyle w:val="SpecialCharTok"/>
        </w:rPr>
        <w:t xml:space="preserve">%&gt;%</w:t>
      </w:r>
      <w:r>
        <w:br/>
      </w:r>
      <w:r>
        <w:rPr>
          <w:rStyle w:val="NormalTok"/>
        </w:rPr>
        <w:t xml:space="preserve">  </w:t>
      </w:r>
      <w:r>
        <w:rPr>
          <w:rStyle w:val="FunctionTok"/>
        </w:rPr>
        <w:t xml:space="preserve">bitr</w:t>
      </w:r>
      <w:r>
        <w:rPr>
          <w:rStyle w:val="NormalTok"/>
        </w:rPr>
        <w:t xml:space="preserve">( </w:t>
      </w:r>
      <w:r>
        <w:rPr>
          <w:rStyle w:val="AttributeTok"/>
        </w:rPr>
        <w:t xml:space="preserve">fromType=</w:t>
      </w:r>
      <w:r>
        <w:rPr>
          <w:rStyle w:val="StringTok"/>
        </w:rPr>
        <w:t xml:space="preserve">"ENTREZID"</w:t>
      </w:r>
      <w:r>
        <w:rPr>
          <w:rStyle w:val="NormalTok"/>
        </w:rPr>
        <w:t xml:space="preserve">, </w:t>
      </w:r>
      <w:r>
        <w:rPr>
          <w:rStyle w:val="AttributeTok"/>
        </w:rPr>
        <w:t xml:space="preserve">toType=</w:t>
      </w:r>
      <w:r>
        <w:rPr>
          <w:rStyle w:val="StringTok"/>
        </w:rPr>
        <w:t xml:space="preserve">"SYMBOL"</w:t>
      </w:r>
      <w:r>
        <w:rPr>
          <w:rStyle w:val="NormalTok"/>
        </w:rPr>
        <w:t xml:space="preserve">, </w:t>
      </w:r>
      <w:r>
        <w:rPr>
          <w:rStyle w:val="AttributeTok"/>
        </w:rPr>
        <w:t xml:space="preserve">OrgDb=</w:t>
      </w:r>
      <w:r>
        <w:rPr>
          <w:rStyle w:val="StringTok"/>
        </w:rPr>
        <w:t xml:space="preserve">"org.Mm.eg.db"</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 SYMBOL )</w:t>
      </w:r>
      <w:r>
        <w:br/>
      </w:r>
      <w:r>
        <w:rPr>
          <w:rStyle w:val="NormalTok"/>
        </w:rPr>
        <w:t xml:space="preserve">}</w:t>
      </w:r>
    </w:p>
    <w:p>
      <w:pPr>
        <w:pStyle w:val="FirstParagraph"/>
      </w:pPr>
      <w:r>
        <w:t xml:space="preserve">Okay, that’s all the prep work we need to do! Now let’s move onto the actual analysis.</w:t>
      </w:r>
    </w:p>
    <w:bookmarkEnd w:id="270"/>
    <w:bookmarkStart w:id="271" w:name="loading-the-data"/>
    <w:p>
      <w:pPr>
        <w:pStyle w:val="Heading3"/>
      </w:pPr>
      <w:r>
        <w:t xml:space="preserve">Loading the data</w:t>
      </w:r>
    </w:p>
    <w:p>
      <w:pPr>
        <w:pStyle w:val="FirstParagraph"/>
      </w:pPr>
      <w:r>
        <w:t xml:space="preserve">For this analysis, we’re using the differential expression dataset that you used to make your volcano plot. If it’s loaded into your session, great! You don’t need to do anything. If you need to load it again, here’s the code and links from before. We’re loading the data that compares gene expression between the prefrontal cortex and striatum in the control mice.</w:t>
      </w:r>
    </w:p>
    <w:p>
      <w:pPr>
        <w:pStyle w:val="SourceCode"/>
      </w:pPr>
      <w:r>
        <w:rPr>
          <w:rStyle w:val="NormalTok"/>
        </w:rPr>
        <w:t xml:space="preserve">prefront_vs_striatum_control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"https://genomicseducation.org/data/mouse_gutbrain_de_tissuetype_in_controlmice.csv"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bookmarkEnd w:id="271"/>
    <w:bookmarkStart w:id="272" w:name="filtering-the-data-based-on-padj"/>
    <w:p>
      <w:pPr>
        <w:pStyle w:val="Heading3"/>
      </w:pPr>
      <w:r>
        <w:t xml:space="preserve">Filtering the data based on padj</w:t>
      </w:r>
    </w:p>
    <w:p>
      <w:pPr>
        <w:pStyle w:val="FirstParagraph"/>
      </w:pPr>
      <w:r>
        <w:t xml:space="preserve">In a gene set analysis, we’re interested in identifying the biological pathways that are likely to be different based on the gene expression differences between our two compared groups. We run these kinds of analyses on the genes with the lowest padj values in the dataset (because these are the genes that we feel confident are differentially expressed).</w:t>
      </w:r>
    </w:p>
    <w:p>
      <w:pPr>
        <w:pStyle w:val="BodyText"/>
      </w:pPr>
      <w:r>
        <w:t xml:space="preserve">We use</w:t>
      </w:r>
      <w:r>
        <w:t xml:space="preserve"> </w:t>
      </w:r>
      <w:r>
        <w:rPr>
          <w:rStyle w:val="VerbatimChar"/>
        </w:rPr>
        <w:t xml:space="preserve">filter</w:t>
      </w:r>
      <w:r>
        <w:t xml:space="preserve"> </w:t>
      </w:r>
      <w:r>
        <w:t xml:space="preserve">to create this gene list. You can set</w:t>
      </w:r>
      <w:r>
        <w:t xml:space="preserve"> </w:t>
      </w:r>
      <w:r>
        <w:t xml:space="preserve">“padj”</w:t>
      </w:r>
      <w:r>
        <w:t xml:space="preserve"> </w:t>
      </w:r>
      <w:r>
        <w:t xml:space="preserve">to whatever threshold you like.</w:t>
      </w:r>
    </w:p>
    <w:p>
      <w:pPr>
        <w:pStyle w:val="SourceCode"/>
      </w:pPr>
      <w:r>
        <w:rPr>
          <w:rStyle w:val="NormalTok"/>
        </w:rPr>
        <w:t xml:space="preserve">sig_gene_list </w:t>
      </w:r>
      <w:r>
        <w:rPr>
          <w:rStyle w:val="OtherTok"/>
        </w:rPr>
        <w:t xml:space="preserve">&lt;-</w:t>
      </w:r>
      <w:r>
        <w:rPr>
          <w:rStyle w:val="NormalTok"/>
        </w:rPr>
        <w:t xml:space="preserve"> </w:t>
      </w:r>
      <w:r>
        <w:rPr>
          <w:rStyle w:val="FunctionTok"/>
        </w:rPr>
        <w:t xml:space="preserve">filter</w:t>
      </w:r>
      <w:r>
        <w:rPr>
          <w:rStyle w:val="NormalTok"/>
        </w:rPr>
        <w:t xml:space="preserve">(prefront_vs_striatum_control, padj </w:t>
      </w:r>
      <w:r>
        <w:rPr>
          <w:rStyle w:val="SpecialCharTok"/>
        </w:rPr>
        <w:t xml:space="preserve">&lt;=</w:t>
      </w:r>
      <w:r>
        <w:rPr>
          <w:rStyle w:val="NormalTok"/>
        </w:rPr>
        <w:t xml:space="preserve"> </w:t>
      </w:r>
      <w:r>
        <w:rPr>
          <w:rStyle w:val="FloatTok"/>
        </w:rPr>
        <w:t xml:space="preserve">0.001</w:t>
      </w:r>
      <w:r>
        <w:rPr>
          <w:rStyle w:val="NormalTok"/>
        </w:rPr>
        <w:t xml:space="preserve">)</w:t>
      </w:r>
    </w:p>
    <w:bookmarkEnd w:id="272"/>
    <w:bookmarkStart w:id="283" w:name="Xba9f0f3680da5d3c756a77a7027010cb757625c"/>
    <w:p>
      <w:pPr>
        <w:pStyle w:val="Heading3"/>
      </w:pPr>
      <w:r>
        <w:t xml:space="preserve">Visualizing the biological pathway GO terms in the gene set</w:t>
      </w:r>
    </w:p>
    <w:p>
      <w:pPr>
        <w:pStyle w:val="FirstParagraph"/>
      </w:pPr>
      <w:r>
        <w:t xml:space="preserve">Now we’re going to use the special functions you created earlier. First we want to use</w:t>
      </w:r>
      <w:r>
        <w:t xml:space="preserve"> </w:t>
      </w:r>
      <w:r>
        <w:rPr>
          <w:rStyle w:val="VerbatimChar"/>
        </w:rPr>
        <w:t xml:space="preserve">runClusterProfiler</w:t>
      </w:r>
      <w:r>
        <w:t xml:space="preserve">. This is the function that gathers all the GO terms associated with the genes in your gene list.</w:t>
      </w:r>
    </w:p>
    <w:p>
      <w:pPr>
        <w:pStyle w:val="SourceCode"/>
      </w:pPr>
      <w:r>
        <w:rPr>
          <w:rStyle w:val="NormalTok"/>
        </w:rPr>
        <w:t xml:space="preserve">gene_clusters </w:t>
      </w:r>
      <w:r>
        <w:rPr>
          <w:rStyle w:val="OtherTok"/>
        </w:rPr>
        <w:t xml:space="preserve">&lt;-</w:t>
      </w:r>
      <w:r>
        <w:rPr>
          <w:rStyle w:val="NormalTok"/>
        </w:rPr>
        <w:t xml:space="preserve"> </w:t>
      </w:r>
      <w:r>
        <w:rPr>
          <w:rStyle w:val="FunctionTok"/>
        </w:rPr>
        <w:t xml:space="preserve">runClusterProfiler</w:t>
      </w:r>
      <w:r>
        <w:rPr>
          <w:rStyle w:val="NormalTok"/>
        </w:rPr>
        <w:t xml:space="preserve">(sig_gene_list)</w:t>
      </w:r>
    </w:p>
    <w:p>
      <w:pPr>
        <w:pStyle w:val="SourceCode"/>
      </w:pPr>
      <w:r>
        <w:rPr>
          <w:rStyle w:val="VerbatimChar"/>
        </w:rPr>
        <w:t xml:space="preserve">'select()' returned 1:many mapping between keys and columns</w:t>
      </w:r>
    </w:p>
    <w:p>
      <w:pPr>
        <w:pStyle w:val="SourceCode"/>
      </w:pPr>
      <w:r>
        <w:rPr>
          <w:rStyle w:val="VerbatimChar"/>
        </w:rPr>
        <w:t xml:space="preserve">Warning in bitr(x$GeneID, "ENSEMBL", "ENTREZID", "org.Mm.eg.db"): 14.49% of</w:t>
      </w:r>
      <w:r>
        <w:br/>
      </w:r>
      <w:r>
        <w:rPr>
          <w:rStyle w:val="VerbatimChar"/>
        </w:rPr>
        <w:t xml:space="preserve">input gene IDs are fail to map...</w:t>
      </w:r>
    </w:p>
    <w:p>
      <w:pPr>
        <w:pStyle w:val="SourceCode"/>
      </w:pPr>
      <w:r>
        <w:rPr>
          <w:rStyle w:val="VerbatimChar"/>
        </w:rPr>
        <w:t xml:space="preserve">Reading KEGG annotation online: "https://rest.kegg.jp/link/mmu/pathway"...</w:t>
      </w:r>
    </w:p>
    <w:p>
      <w:pPr>
        <w:pStyle w:val="SourceCode"/>
      </w:pPr>
      <w:r>
        <w:rPr>
          <w:rStyle w:val="VerbatimChar"/>
        </w:rPr>
        <w:t xml:space="preserve">Reading KEGG annotation online: "https://rest.kegg.jp/list/pathway/mmu"...</w:t>
      </w:r>
    </w:p>
    <w:p>
      <w:pPr>
        <w:pStyle w:val="SourceCode"/>
      </w:pPr>
      <w:r>
        <w:rPr>
          <w:rStyle w:val="VerbatimChar"/>
        </w:rPr>
        <w:t xml:space="preserve">Reading KEGG annotation online: "https://rest.kegg.jp/conv/ncbi-geneid/mmu"...</w:t>
      </w:r>
    </w:p>
    <w:p>
      <w:pPr>
        <w:pStyle w:val="FirstParagraph"/>
      </w:pPr>
      <w:r>
        <w:t xml:space="preserve">While R can easily read the output from</w:t>
      </w:r>
      <w:r>
        <w:t xml:space="preserve"> </w:t>
      </w:r>
      <w:r>
        <w:rPr>
          <w:rStyle w:val="VerbatimChar"/>
        </w:rPr>
        <w:t xml:space="preserve">runClusterProfiler</w:t>
      </w:r>
      <w:r>
        <w:t xml:space="preserve">, it’s a little harder for us unless we make something called a dot plot.</w:t>
      </w:r>
    </w:p>
    <w:p>
      <w:pPr>
        <w:pStyle w:val="SourceCode"/>
      </w:pPr>
      <w:r>
        <w:rPr>
          <w:rStyle w:val="FunctionTok"/>
        </w:rPr>
        <w:t xml:space="preserve">dotplot</w:t>
      </w:r>
      <w:r>
        <w:rPr>
          <w:rStyle w:val="NormalTok"/>
        </w:rPr>
        <w:t xml:space="preserve">(gene_clusters,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"Gene List, padj&lt;0.001"</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p>
      <w:pPr>
        <w:pStyle w:val="FirstParagraph"/>
      </w:pPr>
      <w:r>
        <w:drawing>
          <wp:inline>
            <wp:extent cx="4620126" cy="3696101"/>
            <wp:effectExtent b="0" l="0" r="0" t="0"/>
            <wp:docPr descr="" title="" id="274" name="Picture"/>
            <a:graphic>
              <a:graphicData uri="http://schemas.openxmlformats.org/drawingml/2006/picture">
                <pic:pic>
                  <pic:nvPicPr>
                    <pic:cNvPr descr="mouse_gutbrain_de_miniCURE_guide_files/figure-docx/unnamed-chunk-99-1.png" id="275"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dot plot, the GO terms (mostly biological processes) are on the y-axis. The x-axis gives us an idea of how many genes in our gene list are found in each GO term category (GeneRatio is proportion of the differentially expressed genes that belong to a specific GO term or pathway). The dot plot also colors the dots based on the</w:t>
      </w:r>
      <w:r>
        <w:t xml:space="preserve"> </w:t>
      </w:r>
      <w:r>
        <w:t xml:space="preserve">“padj”</w:t>
      </w:r>
      <w:r>
        <w:t xml:space="preserve"> </w:t>
      </w:r>
      <w:r>
        <w:t xml:space="preserve">value. In this case, the red dots indicate lower (or more statistically certain) adjusted p-values.</w:t>
      </w:r>
    </w:p>
    <w:p>
      <w:pPr>
        <w:pStyle w:val="BodyText"/>
      </w:pPr>
      <w:r>
        <w:t xml:space="preserve">The top GO term on the plot (which is the category with the greatest number of differentially expressed genes in it) is</w:t>
      </w:r>
      <w:r>
        <w:t xml:space="preserve"> </w:t>
      </w:r>
      <w:r>
        <w:t xml:space="preserve">“Pathways of neurodegeneration - multiple diseases.”</w:t>
      </w:r>
      <w:r>
        <w:t xml:space="preserve"> </w:t>
      </w:r>
      <w:r>
        <w:t xml:space="preserve">How interesting! Clearly the expression of neurodegeneration-associated genes differ between the two parts of the brain, even in control mice. Let’s take a closer look at what genes belong to this GO term category using the</w:t>
      </w:r>
      <w:r>
        <w:t xml:space="preserve"> </w:t>
      </w:r>
      <w:r>
        <w:rPr>
          <w:rStyle w:val="VerbatimChar"/>
        </w:rPr>
        <w:t xml:space="preserve">getClusterProfilerGenes</w:t>
      </w:r>
      <w:r>
        <w:t xml:space="preserve"> </w:t>
      </w:r>
      <w:r>
        <w:t xml:space="preserve">function.</w:t>
      </w:r>
    </w:p>
    <w:p>
      <w:pPr>
        <w:pStyle w:val="SourceCode"/>
      </w:pPr>
      <w:r>
        <w:rPr>
          <w:rStyle w:val="FunctionTok"/>
        </w:rPr>
        <w:t xml:space="preserve">getClusterProfilerGenes</w:t>
      </w:r>
      <w:r>
        <w:rPr>
          <w:rStyle w:val="NormalTok"/>
        </w:rPr>
        <w:t xml:space="preserve">(gene_clusters, </w:t>
      </w:r>
      <w:r>
        <w:rPr>
          <w:rStyle w:val="StringTok"/>
        </w:rPr>
        <w:t xml:space="preserve">"Pathways of neurodegeneration - multiple diseases"</w:t>
      </w:r>
      <w:r>
        <w:rPr>
          <w:rStyle w:val="NormalTok"/>
        </w:rPr>
        <w:t xml:space="preserve">)</w:t>
      </w:r>
    </w:p>
    <w:p>
      <w:pPr>
        <w:pStyle w:val="SourceCode"/>
      </w:pPr>
      <w:r>
        <w:rPr>
          <w:rStyle w:val="VerbatimChar"/>
        </w:rPr>
        <w:t xml:space="preserve">'select()' returned 1:1 mapping between keys and columns</w:t>
      </w:r>
    </w:p>
    <w:p>
      <w:pPr>
        <w:pStyle w:val="SourceCode"/>
      </w:pPr>
      <w:r>
        <w:rPr>
          <w:rStyle w:val="VerbatimChar"/>
        </w:rPr>
        <w:t xml:space="preserve">  [1] "Ppp3ca"   "Wnt7b"    "Prnp"     "Camk2b"   "Tubb2a"   "Ptgs2"   </w:t>
      </w:r>
      <w:r>
        <w:br/>
      </w:r>
      <w:r>
        <w:rPr>
          <w:rStyle w:val="VerbatimChar"/>
        </w:rPr>
        <w:t xml:space="preserve">  [7] "Stx1a"    "Grm5"     "Mapk10"   "Hras"     "Itpr1"    "Mapk8"   </w:t>
      </w:r>
      <w:r>
        <w:br/>
      </w:r>
      <w:r>
        <w:rPr>
          <w:rStyle w:val="VerbatimChar"/>
        </w:rPr>
        <w:t xml:space="preserve"> [13] "Lrrk2"    "Pik3r4"   "Grm1"     "Wnt4"     "Tubb4b"   "Tuba1b"  </w:t>
      </w:r>
      <w:r>
        <w:br/>
      </w:r>
      <w:r>
        <w:rPr>
          <w:rStyle w:val="VerbatimChar"/>
        </w:rPr>
        <w:t xml:space="preserve"> [19] "Camk2a"   "Kras"     "Plcb1"    "Trpc3"    "Atf4"     "Tubb5"   </w:t>
      </w:r>
      <w:r>
        <w:br/>
      </w:r>
      <w:r>
        <w:rPr>
          <w:rStyle w:val="VerbatimChar"/>
        </w:rPr>
        <w:t xml:space="preserve"> [25] "Optn"     "Dnal4"    "Dnah1"    "Bdnf"     "Tuba1c"   "Ryr3"    </w:t>
      </w:r>
      <w:r>
        <w:br/>
      </w:r>
      <w:r>
        <w:rPr>
          <w:rStyle w:val="VerbatimChar"/>
        </w:rPr>
        <w:t xml:space="preserve"> [31] "Ryr1"     "Bid"      "Wnt9a"    "Prkcb"    "Tubb3"    "Map1lc3a"</w:t>
      </w:r>
      <w:r>
        <w:br/>
      </w:r>
      <w:r>
        <w:rPr>
          <w:rStyle w:val="VerbatimChar"/>
        </w:rPr>
        <w:t xml:space="preserve"> [37] "Gria3"    "Mapk11"   "Snca"     "Sncaip"   "Chrm3"    "Mapk1"   </w:t>
      </w:r>
      <w:r>
        <w:br/>
      </w:r>
      <w:r>
        <w:rPr>
          <w:rStyle w:val="VerbatimChar"/>
        </w:rPr>
        <w:t xml:space="preserve"> [43] "Wipi1"    "Psen1"    "Camk2d"   "Atxn1l"   "Wnt2"     "Apc"     </w:t>
      </w:r>
      <w:r>
        <w:br/>
      </w:r>
      <w:r>
        <w:rPr>
          <w:rStyle w:val="VerbatimChar"/>
        </w:rPr>
        <w:t xml:space="preserve"> [49] "Gsk3b"    "Ppp3cc"   "Casp3"    "Capn2"    "Wnt5a"    "Ube2l6"  </w:t>
      </w:r>
      <w:r>
        <w:br/>
      </w:r>
      <w:r>
        <w:rPr>
          <w:rStyle w:val="VerbatimChar"/>
        </w:rPr>
        <w:t xml:space="preserve"> [55] "Dnah7c"   "Sigmar1"  "Camk2g"   "Calm3"    "Dnah5"    "Ube2j1"  </w:t>
      </w:r>
      <w:r>
        <w:br/>
      </w:r>
      <w:r>
        <w:rPr>
          <w:rStyle w:val="VerbatimChar"/>
        </w:rPr>
        <w:t xml:space="preserve"> [61] "Gpr37"    "Tuba1a"   "Nefl"     "Ndufs3"   "Tuba8"    "Tuba4a"  </w:t>
      </w:r>
      <w:r>
        <w:br/>
      </w:r>
      <w:r>
        <w:rPr>
          <w:rStyle w:val="VerbatimChar"/>
        </w:rPr>
        <w:t xml:space="preserve"> [67] "Sptbn2"   "Rab1a"    "Lrp6"     "Fzd5"     "Gpx1"     "Ppp3r1"  </w:t>
      </w:r>
      <w:r>
        <w:br/>
      </w:r>
      <w:r>
        <w:rPr>
          <w:rStyle w:val="VerbatimChar"/>
        </w:rPr>
        <w:t xml:space="preserve"> [73] "Fzd1"     "Tubb2b"   "Zfyve1"   "Atxn1"    "Plcb4"    "Psmc3"   </w:t>
      </w:r>
      <w:r>
        <w:br/>
      </w:r>
      <w:r>
        <w:rPr>
          <w:rStyle w:val="VerbatimChar"/>
        </w:rPr>
        <w:t xml:space="preserve"> [79] "Wnt10a"   "Actr10"   "Atg14"    "Cacna1c"  "Map2k7"   "Prkcg"   </w:t>
      </w:r>
      <w:r>
        <w:br/>
      </w:r>
      <w:r>
        <w:rPr>
          <w:rStyle w:val="VerbatimChar"/>
        </w:rPr>
        <w:t xml:space="preserve"> [85] "Gpx6"     "Wnt3"     "Klc1"     "Fzd2"     "Cyct"     "Gria1"   </w:t>
      </w:r>
      <w:r>
        <w:br/>
      </w:r>
      <w:r>
        <w:rPr>
          <w:rStyle w:val="VerbatimChar"/>
        </w:rPr>
        <w:t xml:space="preserve"> [91] "Adrm1"    "Gria4"    "Atp2a2"   "Pdyn"     "Gnaq"     "Bcl2"    </w:t>
      </w:r>
      <w:r>
        <w:br/>
      </w:r>
      <w:r>
        <w:rPr>
          <w:rStyle w:val="VerbatimChar"/>
        </w:rPr>
        <w:t xml:space="preserve"> [97] "Mapk12"   "Ndufa1"   "Ndufb10"  "Actr1b"   "Dnai2"    "Rac1"    </w:t>
      </w:r>
      <w:r>
        <w:br/>
      </w:r>
      <w:r>
        <w:rPr>
          <w:rStyle w:val="VerbatimChar"/>
        </w:rPr>
        <w:t xml:space="preserve">[103] "Calm1"    "Psmc5"    "Ppid"     "Map3k5"   "Cdk5"     "Plcb3"   </w:t>
      </w:r>
      <w:r>
        <w:br/>
      </w:r>
      <w:r>
        <w:rPr>
          <w:rStyle w:val="VerbatimChar"/>
        </w:rPr>
        <w:t xml:space="preserve">[109] "Dnal1"    "Ube2g2"   "Sdhc"     "Cyc1"     "Sqstm1"   "Fus"     </w:t>
      </w:r>
      <w:r>
        <w:br/>
      </w:r>
      <w:r>
        <w:rPr>
          <w:rStyle w:val="VerbatimChar"/>
        </w:rPr>
        <w:t xml:space="preserve">[115] "Kif5b"    "Atg13"    "Hip1"     "Grin1"    "Ube2g1"   "Slc25a5" </w:t>
      </w:r>
      <w:r>
        <w:br/>
      </w:r>
      <w:r>
        <w:rPr>
          <w:rStyle w:val="VerbatimChar"/>
        </w:rPr>
        <w:t xml:space="preserve">[121] "Map1lc3b" "Psen2"    "Smcr8"    "Nos1"     "Psmd12"   "Pik3c3"  </w:t>
      </w:r>
      <w:r>
        <w:br/>
      </w:r>
      <w:r>
        <w:rPr>
          <w:rStyle w:val="VerbatimChar"/>
        </w:rPr>
        <w:t xml:space="preserve">[127] "Prkn"     "Ndufv1"   "Prkca"    "Plcb2"    "Fzd9"     "Psmd4"   </w:t>
      </w:r>
      <w:r>
        <w:br/>
      </w:r>
      <w:r>
        <w:rPr>
          <w:rStyle w:val="VerbatimChar"/>
        </w:rPr>
        <w:t xml:space="preserve">[133] "Fzd8"     "Ctnnb1"   "Atxn3"    "Ift57"    "Wnt8b"    "Dlg4"    </w:t>
      </w:r>
      <w:r>
        <w:br/>
      </w:r>
      <w:r>
        <w:rPr>
          <w:rStyle w:val="VerbatimChar"/>
        </w:rPr>
        <w:t xml:space="preserve">[139] "Klc2"     "Map2k3"   "Wnt6"     "Atf6"     "Fig4"     "Grin2a"  </w:t>
      </w:r>
      <w:r>
        <w:br/>
      </w:r>
      <w:r>
        <w:rPr>
          <w:rStyle w:val="VerbatimChar"/>
        </w:rPr>
        <w:t xml:space="preserve">[145] "Dctn2"    "Psmc4"    "Psmd3"    "Klc3"     "Rela"     "Dnah14"  </w:t>
      </w:r>
      <w:r>
        <w:br/>
      </w:r>
      <w:r>
        <w:rPr>
          <w:rStyle w:val="VerbatimChar"/>
        </w:rPr>
        <w:t xml:space="preserve">[151] "Apc2"     "Ndufc2"   "Dnah10"   "Psmb7"    "Ryr2"     "Psma3"   </w:t>
      </w:r>
      <w:r>
        <w:br/>
      </w:r>
      <w:r>
        <w:rPr>
          <w:rStyle w:val="VerbatimChar"/>
        </w:rPr>
        <w:t xml:space="preserve">[157] "Grin2c"   "Axin1"    "Gpx3"     "Atp5po"   "Ube2l3"   "Raf1"    </w:t>
      </w:r>
      <w:r>
        <w:br/>
      </w:r>
      <w:r>
        <w:rPr>
          <w:rStyle w:val="VerbatimChar"/>
        </w:rPr>
        <w:t xml:space="preserve">[163] "Nefh"     "Vdac3"    "Psmb4"    "Dnah6"    "Csnk2b"   "Csnk1e"  </w:t>
      </w:r>
      <w:r>
        <w:br/>
      </w:r>
      <w:r>
        <w:rPr>
          <w:rStyle w:val="VerbatimChar"/>
        </w:rPr>
        <w:t xml:space="preserve">[169] "Ndufs4"   "Fzd3"     "Ndufb6"   "Dctn4"    "Chmp2b"   "Bad"     </w:t>
      </w:r>
      <w:r>
        <w:br/>
      </w:r>
      <w:r>
        <w:rPr>
          <w:rStyle w:val="VerbatimChar"/>
        </w:rPr>
        <w:t xml:space="preserve">[175] "Psmd8"    "Nfkb1"    "Uqcrc2"   "Dvl1"     "Cox7a2"   "Nox1"    </w:t>
      </w:r>
      <w:r>
        <w:br/>
      </w:r>
      <w:r>
        <w:rPr>
          <w:rStyle w:val="VerbatimChar"/>
        </w:rPr>
        <w:t xml:space="preserve">[181] "Braf"     "App"      "Ubc"      "Psmd13"   "Vapb"     "Mapk9"   </w:t>
      </w:r>
      <w:r>
        <w:br/>
      </w:r>
      <w:r>
        <w:rPr>
          <w:rStyle w:val="VerbatimChar"/>
        </w:rPr>
        <w:t xml:space="preserve">[187] "Ambra1"   "Dnali1"   "Psmb5"    "Atp5f1a"  "Slc25a4"  "Dnah3"   </w:t>
      </w:r>
      <w:r>
        <w:br/>
      </w:r>
      <w:r>
        <w:rPr>
          <w:rStyle w:val="VerbatimChar"/>
        </w:rPr>
        <w:t xml:space="preserve">[193] "Kif5a"    "Actr1a"   "Vdac1"    "Psma5"    "Ndufa10"  "Sem1"    </w:t>
      </w:r>
      <w:r>
        <w:br/>
      </w:r>
      <w:r>
        <w:rPr>
          <w:rStyle w:val="VerbatimChar"/>
        </w:rPr>
        <w:t xml:space="preserve">[199] "Cdk5r1"   "Uchl1"    "Htra2"    "Dnah12"   "Wnt7a"    "Rab39b"  </w:t>
      </w:r>
      <w:r>
        <w:br/>
      </w:r>
      <w:r>
        <w:rPr>
          <w:rStyle w:val="VerbatimChar"/>
        </w:rPr>
        <w:t xml:space="preserve">[205] "Sdha"     "Uba1"     "Cox8a"    "Ulk1"     "Atp5mc2"  "Sdhb"    </w:t>
      </w:r>
      <w:r>
        <w:br/>
      </w:r>
      <w:r>
        <w:rPr>
          <w:rStyle w:val="VerbatimChar"/>
        </w:rPr>
        <w:t xml:space="preserve">[211] "Dctn1"    "Rab5a"    "Vdac2"    "Wnt1"     "Chrm5"    "Uqcrfs1" </w:t>
      </w:r>
      <w:r>
        <w:br/>
      </w:r>
      <w:r>
        <w:rPr>
          <w:rStyle w:val="VerbatimChar"/>
        </w:rPr>
        <w:t xml:space="preserve">[217] "Cybb"     "Mfn1"     "Ndufa2"   "Cox7a1"   "Gpx8"     "Atg101"  </w:t>
      </w:r>
      <w:r>
        <w:br/>
      </w:r>
      <w:r>
        <w:rPr>
          <w:rStyle w:val="VerbatimChar"/>
        </w:rPr>
        <w:t xml:space="preserve">[223] "Vcp"      "Psmd11"   "Uqcrh"    "Dnah17"   "Uqcr10"   "Psmc6"   </w:t>
      </w:r>
      <w:r>
        <w:br/>
      </w:r>
      <w:r>
        <w:rPr>
          <w:rStyle w:val="VerbatimChar"/>
        </w:rPr>
        <w:t xml:space="preserve">[229] "Dnah2"   </w:t>
      </w:r>
    </w:p>
    <w:p>
      <w:pPr>
        <w:pStyle w:val="FirstParagraph"/>
      </w:pPr>
      <w:r>
        <w:t xml:space="preserve">There are a lot of genes in this category! At this point, researchers might pick a some genes from this list and go back to the MGI database to research it for future work.</w:t>
      </w:r>
    </w:p>
    <w:bookmarkStart w:id="282" w:name="refs"/>
    <w:bookmarkStart w:id="277"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76">
        <w:r>
          <w:rPr>
            <w:rStyle w:val="Hyperlink"/>
          </w:rPr>
          <w:t xml:space="preserve">https://pubmed.ncbi.nlm.nih.gov/31150625/</w:t>
        </w:r>
      </w:hyperlink>
    </w:p>
    <w:bookmarkEnd w:id="277"/>
    <w:bookmarkStart w:id="279"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8">
        <w:r>
          <w:rPr>
            <w:rStyle w:val="Hyperlink"/>
          </w:rPr>
          <w:t xml:space="preserve">https://www.cshl.edu/of-mice-and-model-organisms/</w:t>
        </w:r>
      </w:hyperlink>
    </w:p>
    <w:bookmarkEnd w:id="279"/>
    <w:bookmarkStart w:id="281"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80">
        <w:r>
          <w:rPr>
            <w:rStyle w:val="Hyperlink"/>
          </w:rPr>
          <w:t xml:space="preserve">https://fbresearch.org/medical-advances/nobel-prizes/</w:t>
        </w:r>
      </w:hyperlink>
    </w:p>
    <w:bookmarkEnd w:id="281"/>
    <w:bookmarkEnd w:id="282"/>
    <w:bookmarkEnd w:id="283"/>
    <w:bookmarkEnd w:id="28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hyperlink" Id="rId86" Target="https://ensemblgenomes.org/" TargetMode="External" /><Relationship Type="http://schemas.openxmlformats.org/officeDocument/2006/relationships/hyperlink" Id="rId280"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76"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8"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80"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76"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8"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2025-08-22T12:59:20Z</dcterms:created>
  <dcterms:modified xsi:type="dcterms:W3CDTF">2025-08-22T12:59:20Z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